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591C23" w14:textId="77777777" w:rsidR="00D26F94" w:rsidRPr="00211C08" w:rsidRDefault="00D26F94" w:rsidP="00211C08">
      <w:pPr>
        <w:spacing w:line="1" w:lineRule="exact"/>
        <w:jc w:val="both"/>
        <w:rPr>
          <w:sz w:val="28"/>
          <w:szCs w:val="28"/>
        </w:rPr>
      </w:pPr>
    </w:p>
    <w:p w14:paraId="4F99345E" w14:textId="77777777" w:rsidR="00136494" w:rsidRDefault="00136494" w:rsidP="00211C08">
      <w:pPr>
        <w:spacing w:line="1" w:lineRule="exact"/>
        <w:jc w:val="both"/>
        <w:rPr>
          <w:sz w:val="28"/>
          <w:szCs w:val="28"/>
        </w:rPr>
      </w:pPr>
    </w:p>
    <w:p w14:paraId="437AE931" w14:textId="77777777" w:rsidR="002855A9" w:rsidRPr="00437B43" w:rsidRDefault="002855A9" w:rsidP="002855A9">
      <w:pPr>
        <w:jc w:val="center"/>
        <w:rPr>
          <w:b/>
          <w:color w:val="000000" w:themeColor="text1"/>
          <w:sz w:val="28"/>
          <w:szCs w:val="28"/>
        </w:rPr>
      </w:pPr>
      <w:r w:rsidRPr="00437B43">
        <w:rPr>
          <w:b/>
          <w:color w:val="000000" w:themeColor="text1"/>
          <w:sz w:val="28"/>
          <w:szCs w:val="28"/>
        </w:rPr>
        <w:t xml:space="preserve">Обоснование </w:t>
      </w:r>
    </w:p>
    <w:p w14:paraId="5D50DDFB" w14:textId="77777777" w:rsidR="002855A9" w:rsidRPr="00437B43" w:rsidRDefault="002855A9" w:rsidP="002855A9">
      <w:pPr>
        <w:jc w:val="center"/>
        <w:rPr>
          <w:b/>
          <w:color w:val="000000" w:themeColor="text1"/>
          <w:sz w:val="28"/>
          <w:szCs w:val="28"/>
        </w:rPr>
      </w:pPr>
      <w:r w:rsidRPr="00437B43">
        <w:rPr>
          <w:b/>
          <w:color w:val="000000" w:themeColor="text1"/>
          <w:sz w:val="28"/>
          <w:szCs w:val="28"/>
        </w:rPr>
        <w:t>необходимости реализации предлагаемых решений посредством принятия</w:t>
      </w:r>
      <w:r w:rsidR="00437B43" w:rsidRPr="00437B43">
        <w:rPr>
          <w:b/>
          <w:color w:val="000000" w:themeColor="text1"/>
          <w:sz w:val="28"/>
          <w:szCs w:val="28"/>
        </w:rPr>
        <w:t xml:space="preserve"> </w:t>
      </w:r>
      <w:r w:rsidRPr="00437B43">
        <w:rPr>
          <w:b/>
          <w:color w:val="000000" w:themeColor="text1"/>
          <w:sz w:val="28"/>
          <w:szCs w:val="28"/>
        </w:rPr>
        <w:t xml:space="preserve">нормативного правового акта, в том числе их влияния на конкуренцию </w:t>
      </w:r>
    </w:p>
    <w:p w14:paraId="0260D695" w14:textId="77777777" w:rsidR="002855A9" w:rsidRPr="00437B43" w:rsidRDefault="002855A9" w:rsidP="002855A9">
      <w:pPr>
        <w:jc w:val="center"/>
        <w:rPr>
          <w:b/>
          <w:color w:val="000000" w:themeColor="text1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855A9" w:rsidRPr="00D62B44" w14:paraId="3A52C593" w14:textId="77777777" w:rsidTr="002855A9">
        <w:tc>
          <w:tcPr>
            <w:tcW w:w="9854" w:type="dxa"/>
          </w:tcPr>
          <w:p w14:paraId="5814B0EC" w14:textId="2993C48C" w:rsidR="00EC5B93" w:rsidRPr="008E0673" w:rsidRDefault="00136494" w:rsidP="00014964">
            <w:pPr>
              <w:ind w:right="-1"/>
              <w:jc w:val="both"/>
              <w:rPr>
                <w:b/>
                <w:bCs/>
                <w:sz w:val="24"/>
                <w:szCs w:val="24"/>
              </w:rPr>
            </w:pPr>
            <w:r w:rsidRPr="00197A01">
              <w:rPr>
                <w:sz w:val="24"/>
                <w:szCs w:val="24"/>
              </w:rPr>
              <w:t xml:space="preserve">Проект </w:t>
            </w:r>
            <w:r w:rsidR="00197A01">
              <w:rPr>
                <w:sz w:val="24"/>
                <w:szCs w:val="24"/>
              </w:rPr>
              <w:t xml:space="preserve">решения </w:t>
            </w:r>
            <w:r w:rsidR="00E5539F">
              <w:rPr>
                <w:sz w:val="24"/>
                <w:szCs w:val="24"/>
              </w:rPr>
              <w:t>С</w:t>
            </w:r>
            <w:r w:rsidR="00197A01">
              <w:rPr>
                <w:sz w:val="24"/>
                <w:szCs w:val="24"/>
              </w:rPr>
              <w:t>овета</w:t>
            </w:r>
            <w:r w:rsidR="00E5539F">
              <w:rPr>
                <w:sz w:val="24"/>
                <w:szCs w:val="24"/>
              </w:rPr>
              <w:t xml:space="preserve"> депутатов</w:t>
            </w:r>
            <w:r w:rsidRPr="00197A01">
              <w:rPr>
                <w:sz w:val="24"/>
                <w:szCs w:val="24"/>
              </w:rPr>
              <w:t xml:space="preserve"> Красногвардейского </w:t>
            </w:r>
            <w:r w:rsidR="00E5539F">
              <w:rPr>
                <w:sz w:val="24"/>
                <w:szCs w:val="24"/>
              </w:rPr>
              <w:t>муниципального округа Белгородской области</w:t>
            </w:r>
            <w:r w:rsidRPr="00197A01">
              <w:rPr>
                <w:sz w:val="24"/>
                <w:szCs w:val="24"/>
              </w:rPr>
              <w:t xml:space="preserve"> </w:t>
            </w:r>
            <w:r w:rsidR="0095637E" w:rsidRPr="00E5539F">
              <w:rPr>
                <w:b/>
                <w:bCs/>
                <w:sz w:val="24"/>
                <w:szCs w:val="24"/>
              </w:rPr>
              <w:t>«</w:t>
            </w:r>
            <w:r w:rsidR="00DC24F9">
              <w:rPr>
                <w:b/>
                <w:bCs/>
                <w:sz w:val="28"/>
                <w:szCs w:val="28"/>
              </w:rPr>
              <w:t>Об утверждении результатов определения размеров долей в праве общей долевой собственности на земельный участок из земель сельскохозяйственного назначения с кадастровым номером 31:21:0000000:213, выраженных в гектарах, в виде простой правильной дроби</w:t>
            </w:r>
            <w:r w:rsidR="0095637E" w:rsidRPr="00E5539F">
              <w:rPr>
                <w:rStyle w:val="af"/>
                <w:b w:val="0"/>
                <w:bCs w:val="0"/>
                <w:sz w:val="24"/>
                <w:szCs w:val="24"/>
              </w:rPr>
              <w:t>»</w:t>
            </w:r>
          </w:p>
          <w:p w14:paraId="65C20FC0" w14:textId="10C1C030" w:rsidR="002855A9" w:rsidRPr="00EC5B93" w:rsidRDefault="00136494" w:rsidP="00E5539F">
            <w:pPr>
              <w:pBdr>
                <w:bottom w:val="single" w:sz="12" w:space="1" w:color="auto"/>
              </w:pBdr>
              <w:jc w:val="center"/>
              <w:rPr>
                <w:color w:val="000000" w:themeColor="text1"/>
                <w:sz w:val="24"/>
                <w:szCs w:val="24"/>
              </w:rPr>
            </w:pPr>
            <w:r w:rsidRPr="00EC5B93">
              <w:rPr>
                <w:color w:val="000000" w:themeColor="text1"/>
                <w:sz w:val="24"/>
                <w:szCs w:val="24"/>
              </w:rPr>
              <w:t xml:space="preserve">Управление </w:t>
            </w:r>
            <w:r w:rsidR="008E0673">
              <w:rPr>
                <w:color w:val="000000" w:themeColor="text1"/>
                <w:sz w:val="24"/>
                <w:szCs w:val="24"/>
              </w:rPr>
              <w:t>имущественных и земельных отношений</w:t>
            </w:r>
            <w:r w:rsidR="00197A01">
              <w:rPr>
                <w:color w:val="000000" w:themeColor="text1"/>
                <w:sz w:val="24"/>
                <w:szCs w:val="24"/>
              </w:rPr>
              <w:t xml:space="preserve"> </w:t>
            </w:r>
            <w:r w:rsidR="00E5539F">
              <w:rPr>
                <w:color w:val="000000" w:themeColor="text1"/>
                <w:sz w:val="24"/>
                <w:szCs w:val="24"/>
              </w:rPr>
              <w:t>А</w:t>
            </w:r>
            <w:r w:rsidRPr="00EC5B93">
              <w:rPr>
                <w:color w:val="000000" w:themeColor="text1"/>
                <w:sz w:val="24"/>
                <w:szCs w:val="24"/>
              </w:rPr>
              <w:t xml:space="preserve">дминистрации Красногвардейского </w:t>
            </w:r>
            <w:r w:rsidR="00E5539F">
              <w:rPr>
                <w:color w:val="000000" w:themeColor="text1"/>
                <w:sz w:val="24"/>
                <w:szCs w:val="24"/>
              </w:rPr>
              <w:t>муниципального округа</w:t>
            </w:r>
            <w:r w:rsidRPr="00EC5B93">
              <w:rPr>
                <w:color w:val="000000" w:themeColor="text1"/>
                <w:sz w:val="24"/>
                <w:szCs w:val="24"/>
              </w:rPr>
              <w:t xml:space="preserve"> Белгородской области</w:t>
            </w:r>
          </w:p>
          <w:p w14:paraId="60E32FF6" w14:textId="77777777" w:rsidR="002855A9" w:rsidRPr="00437B43" w:rsidRDefault="002855A9" w:rsidP="002855A9">
            <w:pPr>
              <w:jc w:val="center"/>
            </w:pPr>
            <w:r w:rsidRPr="00437B43">
              <w:rPr>
                <w:i/>
                <w:color w:val="000000" w:themeColor="text1"/>
              </w:rPr>
              <w:t>(</w:t>
            </w:r>
            <w:proofErr w:type="gramStart"/>
            <w:r w:rsidRPr="00437B43">
              <w:rPr>
                <w:i/>
                <w:color w:val="000000" w:themeColor="text1"/>
              </w:rPr>
              <w:t xml:space="preserve">наименование </w:t>
            </w:r>
            <w:r w:rsidR="001E6E4C" w:rsidRPr="00437B43">
              <w:rPr>
                <w:i/>
                <w:color w:val="000000" w:themeColor="text1"/>
              </w:rPr>
              <w:t xml:space="preserve"> структурного</w:t>
            </w:r>
            <w:proofErr w:type="gramEnd"/>
            <w:r w:rsidR="001E6E4C" w:rsidRPr="00437B43">
              <w:rPr>
                <w:i/>
                <w:color w:val="000000" w:themeColor="text1"/>
              </w:rPr>
              <w:t xml:space="preserve"> подразделения </w:t>
            </w:r>
            <w:proofErr w:type="gramStart"/>
            <w:r w:rsidR="001E6E4C" w:rsidRPr="00437B43">
              <w:rPr>
                <w:rFonts w:eastAsia="Times New Roman"/>
                <w:i/>
              </w:rPr>
              <w:t xml:space="preserve">администрации </w:t>
            </w:r>
            <w:r w:rsidR="00602C65" w:rsidRPr="00437B43">
              <w:rPr>
                <w:rFonts w:eastAsia="Times New Roman"/>
                <w:i/>
              </w:rPr>
              <w:t xml:space="preserve"> района</w:t>
            </w:r>
            <w:proofErr w:type="gramEnd"/>
            <w:r w:rsidRPr="00437B43">
              <w:rPr>
                <w:i/>
                <w:color w:val="000000" w:themeColor="text1"/>
              </w:rPr>
              <w:t>, подготовившего данный проект нормативного правового акта)</w:t>
            </w:r>
          </w:p>
          <w:p w14:paraId="06B3C9D6" w14:textId="77777777" w:rsidR="002855A9" w:rsidRPr="00437B43" w:rsidRDefault="002855A9" w:rsidP="002855A9">
            <w:pPr>
              <w:jc w:val="center"/>
              <w:rPr>
                <w:i/>
                <w:color w:val="000000" w:themeColor="text1"/>
                <w:sz w:val="24"/>
                <w:szCs w:val="24"/>
              </w:rPr>
            </w:pPr>
          </w:p>
        </w:tc>
      </w:tr>
      <w:tr w:rsidR="002855A9" w:rsidRPr="0052571F" w14:paraId="02DB05A0" w14:textId="77777777" w:rsidTr="002855A9">
        <w:tc>
          <w:tcPr>
            <w:tcW w:w="9854" w:type="dxa"/>
          </w:tcPr>
          <w:p w14:paraId="0DD693CE" w14:textId="4123A5BA" w:rsidR="00E5539F" w:rsidRPr="00E5539F" w:rsidRDefault="002855A9" w:rsidP="00E5539F">
            <w:pPr>
              <w:tabs>
                <w:tab w:val="left" w:pos="2940"/>
              </w:tabs>
              <w:jc w:val="both"/>
              <w:rPr>
                <w:b/>
                <w:bCs/>
                <w:sz w:val="24"/>
                <w:szCs w:val="24"/>
              </w:rPr>
            </w:pPr>
            <w:r w:rsidRPr="00437B43">
              <w:rPr>
                <w:color w:val="000000"/>
                <w:sz w:val="24"/>
                <w:szCs w:val="24"/>
                <w:lang w:eastAsia="en-US"/>
              </w:rPr>
              <w:t>1. Обоснование необходимости принятия нормативного правового акта (основания, концепция, цели, задачи, последствия принятия):</w:t>
            </w:r>
            <w:r w:rsidR="0015793D" w:rsidRPr="00692E22">
              <w:rPr>
                <w:sz w:val="24"/>
                <w:szCs w:val="24"/>
                <w:lang w:eastAsia="en-US"/>
              </w:rPr>
              <w:t xml:space="preserve"> </w:t>
            </w:r>
            <w:r w:rsidR="0015793D" w:rsidRPr="00692E22">
              <w:rPr>
                <w:sz w:val="24"/>
                <w:szCs w:val="24"/>
              </w:rPr>
              <w:t xml:space="preserve">в соответствии с </w:t>
            </w:r>
            <w:r w:rsidR="00014964" w:rsidRPr="00014964">
              <w:rPr>
                <w:sz w:val="24"/>
                <w:szCs w:val="24"/>
              </w:rPr>
              <w:t xml:space="preserve">Гражданским кодексом Российской Федерации, Федерального закона от </w:t>
            </w:r>
            <w:r w:rsidR="00E5539F" w:rsidRPr="00E5539F">
              <w:rPr>
                <w:sz w:val="24"/>
                <w:szCs w:val="24"/>
              </w:rPr>
              <w:t xml:space="preserve">20.03.2025 N 33-ФЗ </w:t>
            </w:r>
            <w:r w:rsidR="00E5539F">
              <w:rPr>
                <w:sz w:val="24"/>
                <w:szCs w:val="24"/>
              </w:rPr>
              <w:t>«</w:t>
            </w:r>
            <w:r w:rsidR="00E5539F" w:rsidRPr="00E5539F">
              <w:rPr>
                <w:sz w:val="24"/>
                <w:szCs w:val="24"/>
              </w:rPr>
              <w:t>Об общих принципах организации местного самоуправления в единой системе публичной власти</w:t>
            </w:r>
            <w:r w:rsidR="00E5539F">
              <w:rPr>
                <w:sz w:val="24"/>
                <w:szCs w:val="24"/>
              </w:rPr>
              <w:t>»</w:t>
            </w:r>
          </w:p>
          <w:p w14:paraId="14726009" w14:textId="7BF0EF1E" w:rsidR="002855A9" w:rsidRPr="00437B43" w:rsidRDefault="002855A9" w:rsidP="00014964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2855A9" w:rsidRPr="0052571F" w14:paraId="1553C58B" w14:textId="77777777" w:rsidTr="002855A9">
        <w:tc>
          <w:tcPr>
            <w:tcW w:w="9854" w:type="dxa"/>
          </w:tcPr>
          <w:p w14:paraId="27738220" w14:textId="77777777" w:rsidR="002855A9" w:rsidRPr="001F2433" w:rsidRDefault="002855A9" w:rsidP="002855A9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highlight w:val="yellow"/>
                <w:lang w:eastAsia="en-US"/>
              </w:rPr>
            </w:pPr>
          </w:p>
        </w:tc>
      </w:tr>
      <w:tr w:rsidR="002855A9" w:rsidRPr="0052571F" w14:paraId="05BA3670" w14:textId="77777777" w:rsidTr="002855A9">
        <w:tc>
          <w:tcPr>
            <w:tcW w:w="9854" w:type="dxa"/>
          </w:tcPr>
          <w:p w14:paraId="49CE2DA7" w14:textId="77777777" w:rsidR="002855A9" w:rsidRPr="001F2433" w:rsidRDefault="002855A9" w:rsidP="00014964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highlight w:val="yellow"/>
                <w:lang w:eastAsia="en-US"/>
              </w:rPr>
            </w:pPr>
            <w:r w:rsidRPr="00437B43">
              <w:rPr>
                <w:color w:val="000000"/>
                <w:sz w:val="24"/>
                <w:szCs w:val="24"/>
                <w:lang w:eastAsia="en-US"/>
              </w:rPr>
              <w:t>2. Информация о влиянии положений проекта нормативного правового акта на</w:t>
            </w:r>
            <w:r w:rsidR="00DC33E7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437B43">
              <w:rPr>
                <w:color w:val="000000"/>
                <w:sz w:val="24"/>
                <w:szCs w:val="24"/>
                <w:lang w:eastAsia="en-US"/>
              </w:rPr>
              <w:t xml:space="preserve">состояние конкурентной среды на рынках товаров, работ, услуг </w:t>
            </w:r>
            <w:r w:rsidR="001F2433" w:rsidRPr="00437B43">
              <w:rPr>
                <w:color w:val="000000"/>
                <w:sz w:val="24"/>
                <w:szCs w:val="24"/>
                <w:lang w:eastAsia="en-US"/>
              </w:rPr>
              <w:t>Красногвардейского района</w:t>
            </w:r>
            <w:r w:rsidRPr="00437B43">
              <w:rPr>
                <w:color w:val="000000"/>
                <w:sz w:val="24"/>
                <w:szCs w:val="24"/>
                <w:lang w:eastAsia="en-US"/>
              </w:rPr>
              <w:t xml:space="preserve"> (окажет/не окажет, если окажет, укажите какое влияние и на какие товарные рынки):</w:t>
            </w:r>
            <w:r w:rsidR="00DC33E7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 w:rsidR="00014964">
              <w:rPr>
                <w:color w:val="000000"/>
                <w:sz w:val="24"/>
                <w:szCs w:val="24"/>
                <w:lang w:eastAsia="en-US"/>
              </w:rPr>
              <w:t>не окажет</w:t>
            </w:r>
            <w:r w:rsidR="00197A01">
              <w:rPr>
                <w:color w:val="000000"/>
                <w:sz w:val="24"/>
                <w:szCs w:val="24"/>
                <w:lang w:eastAsia="en-US"/>
              </w:rPr>
              <w:t>.</w:t>
            </w:r>
          </w:p>
        </w:tc>
      </w:tr>
      <w:tr w:rsidR="002855A9" w:rsidRPr="0052571F" w14:paraId="1A37B86E" w14:textId="77777777" w:rsidTr="002855A9">
        <w:tc>
          <w:tcPr>
            <w:tcW w:w="9854" w:type="dxa"/>
          </w:tcPr>
          <w:p w14:paraId="53C72733" w14:textId="77777777" w:rsidR="002855A9" w:rsidRPr="00437B43" w:rsidRDefault="002855A9" w:rsidP="002855A9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2855A9" w:rsidRPr="0052571F" w14:paraId="4BFE11B4" w14:textId="77777777" w:rsidTr="002855A9">
        <w:tc>
          <w:tcPr>
            <w:tcW w:w="9854" w:type="dxa"/>
          </w:tcPr>
          <w:p w14:paraId="66AB12D3" w14:textId="0F99ADEF" w:rsidR="002855A9" w:rsidRPr="00437B43" w:rsidRDefault="002855A9" w:rsidP="001F2433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 w:rsidRPr="00437B43">
              <w:rPr>
                <w:sz w:val="24"/>
                <w:szCs w:val="24"/>
              </w:rPr>
              <w:t>3. Информация о</w:t>
            </w:r>
            <w:r w:rsidR="00437B43">
              <w:rPr>
                <w:sz w:val="24"/>
                <w:szCs w:val="24"/>
              </w:rPr>
              <w:t xml:space="preserve"> </w:t>
            </w:r>
            <w:r w:rsidRPr="00437B43">
              <w:rPr>
                <w:sz w:val="24"/>
                <w:szCs w:val="24"/>
              </w:rPr>
              <w:t>положениях</w:t>
            </w:r>
            <w:r w:rsidR="00437B43">
              <w:rPr>
                <w:sz w:val="24"/>
                <w:szCs w:val="24"/>
              </w:rPr>
              <w:t xml:space="preserve"> </w:t>
            </w:r>
            <w:r w:rsidRPr="00437B43">
              <w:rPr>
                <w:color w:val="000000"/>
                <w:sz w:val="24"/>
                <w:szCs w:val="24"/>
                <w:lang w:eastAsia="en-US"/>
              </w:rPr>
              <w:t>проекта нормативного правового акта, которые</w:t>
            </w:r>
            <w:r w:rsidR="00437B43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437B43">
              <w:rPr>
                <w:color w:val="000000"/>
                <w:sz w:val="24"/>
                <w:szCs w:val="24"/>
                <w:lang w:eastAsia="en-US"/>
              </w:rPr>
              <w:t xml:space="preserve">могут привести к недопущению, ограничению или устранению конкуренции на рынках товаров, работ, услуг </w:t>
            </w:r>
            <w:r w:rsidR="001F2433" w:rsidRPr="00437B43">
              <w:rPr>
                <w:color w:val="000000"/>
                <w:sz w:val="24"/>
                <w:szCs w:val="24"/>
                <w:lang w:eastAsia="en-US"/>
              </w:rPr>
              <w:t>Красногвардейского района</w:t>
            </w:r>
            <w:r w:rsidRPr="00437B43">
              <w:rPr>
                <w:color w:val="000000"/>
                <w:sz w:val="24"/>
                <w:szCs w:val="24"/>
                <w:lang w:eastAsia="en-US"/>
              </w:rPr>
              <w:t xml:space="preserve"> (отсутствуют/присутствуют, если присутствуют, отразите короткое обоснование их наличия):</w:t>
            </w:r>
            <w:r w:rsidR="00C67E4D" w:rsidRPr="00437B43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 w:rsidR="00C67E4D" w:rsidRPr="00EC5B93">
              <w:rPr>
                <w:color w:val="000000" w:themeColor="text1"/>
                <w:sz w:val="24"/>
                <w:szCs w:val="24"/>
                <w:lang w:eastAsia="en-US"/>
              </w:rPr>
              <w:t>отсутствует</w:t>
            </w:r>
          </w:p>
        </w:tc>
      </w:tr>
      <w:tr w:rsidR="002855A9" w:rsidRPr="0052571F" w14:paraId="4BF37F9C" w14:textId="77777777" w:rsidTr="002855A9">
        <w:tc>
          <w:tcPr>
            <w:tcW w:w="9854" w:type="dxa"/>
          </w:tcPr>
          <w:p w14:paraId="6CF9F331" w14:textId="77777777" w:rsidR="002855A9" w:rsidRPr="0052571F" w:rsidRDefault="002855A9" w:rsidP="002855A9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</w:tbl>
    <w:p w14:paraId="57735139" w14:textId="77777777" w:rsidR="002855A9" w:rsidRDefault="002855A9" w:rsidP="002855A9">
      <w:pPr>
        <w:jc w:val="right"/>
        <w:rPr>
          <w:color w:val="000000" w:themeColor="text1"/>
          <w:sz w:val="28"/>
          <w:szCs w:val="28"/>
        </w:rPr>
      </w:pPr>
    </w:p>
    <w:p w14:paraId="7DFFD178" w14:textId="77777777" w:rsidR="002855A9" w:rsidRDefault="002855A9" w:rsidP="002855A9">
      <w:pPr>
        <w:jc w:val="right"/>
        <w:rPr>
          <w:color w:val="000000" w:themeColor="text1"/>
          <w:sz w:val="28"/>
          <w:szCs w:val="28"/>
        </w:rPr>
      </w:pPr>
    </w:p>
    <w:p w14:paraId="5A13D9A9" w14:textId="77777777" w:rsidR="002855A9" w:rsidRDefault="002855A9" w:rsidP="002855A9">
      <w:pPr>
        <w:jc w:val="right"/>
        <w:rPr>
          <w:color w:val="000000" w:themeColor="text1"/>
          <w:sz w:val="28"/>
          <w:szCs w:val="28"/>
        </w:rPr>
      </w:pPr>
    </w:p>
    <w:p w14:paraId="469205FB" w14:textId="77777777" w:rsidR="00976015" w:rsidRDefault="00976015" w:rsidP="00136494">
      <w:pPr>
        <w:jc w:val="right"/>
        <w:rPr>
          <w:sz w:val="28"/>
          <w:szCs w:val="28"/>
        </w:rPr>
      </w:pPr>
    </w:p>
    <w:sectPr w:rsidR="00976015" w:rsidSect="00136494">
      <w:headerReference w:type="default" r:id="rId7"/>
      <w:pgSz w:w="11909" w:h="16834"/>
      <w:pgMar w:top="964" w:right="465" w:bottom="357" w:left="1548" w:header="720" w:footer="720" w:gutter="0"/>
      <w:cols w:sep="1" w:space="6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91D4E9" w14:textId="77777777" w:rsidR="00C35894" w:rsidRDefault="00C35894" w:rsidP="00B36B35">
      <w:r>
        <w:separator/>
      </w:r>
    </w:p>
  </w:endnote>
  <w:endnote w:type="continuationSeparator" w:id="0">
    <w:p w14:paraId="1AE99B8A" w14:textId="77777777" w:rsidR="00C35894" w:rsidRDefault="00C35894" w:rsidP="00B36B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032194" w14:textId="77777777" w:rsidR="00C35894" w:rsidRDefault="00C35894" w:rsidP="00B36B35">
      <w:r>
        <w:separator/>
      </w:r>
    </w:p>
  </w:footnote>
  <w:footnote w:type="continuationSeparator" w:id="0">
    <w:p w14:paraId="4611C27F" w14:textId="77777777" w:rsidR="00C35894" w:rsidRDefault="00C35894" w:rsidP="00B36B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82511608"/>
    </w:sdtPr>
    <w:sdtContent>
      <w:p w14:paraId="115C38AE" w14:textId="77777777" w:rsidR="00152A72" w:rsidRDefault="00BF3F99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679C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9F721B0" w14:textId="77777777" w:rsidR="00152A72" w:rsidRDefault="00152A72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BAD04DE8"/>
    <w:lvl w:ilvl="0">
      <w:numFmt w:val="bullet"/>
      <w:lvlText w:val="*"/>
      <w:lvlJc w:val="left"/>
    </w:lvl>
  </w:abstractNum>
  <w:abstractNum w:abstractNumId="1" w15:restartNumberingAfterBreak="0">
    <w:nsid w:val="0A1A3D02"/>
    <w:multiLevelType w:val="singleLevel"/>
    <w:tmpl w:val="8F46F82E"/>
    <w:lvl w:ilvl="0">
      <w:start w:val="1"/>
      <w:numFmt w:val="decimal"/>
      <w:lvlText w:val="%1)"/>
      <w:legacy w:legacy="1" w:legacySpace="0" w:legacyIndent="298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0F1F38E6"/>
    <w:multiLevelType w:val="hybridMultilevel"/>
    <w:tmpl w:val="92683366"/>
    <w:lvl w:ilvl="0" w:tplc="9DC88B90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E56D85"/>
    <w:multiLevelType w:val="hybridMultilevel"/>
    <w:tmpl w:val="31FABF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30345A"/>
    <w:multiLevelType w:val="singleLevel"/>
    <w:tmpl w:val="5A8AEF2A"/>
    <w:lvl w:ilvl="0">
      <w:start w:val="2"/>
      <w:numFmt w:val="decimal"/>
      <w:lvlText w:val="3.%1."/>
      <w:legacy w:legacy="1" w:legacySpace="0" w:legacyIndent="490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32E257CD"/>
    <w:multiLevelType w:val="singleLevel"/>
    <w:tmpl w:val="5D5279C8"/>
    <w:lvl w:ilvl="0">
      <w:start w:val="3"/>
      <w:numFmt w:val="decimal"/>
      <w:lvlText w:val="%1."/>
      <w:legacy w:legacy="1" w:legacySpace="0" w:legacyIndent="321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47E73449"/>
    <w:multiLevelType w:val="singleLevel"/>
    <w:tmpl w:val="607609F0"/>
    <w:lvl w:ilvl="0">
      <w:start w:val="1"/>
      <w:numFmt w:val="decimal"/>
      <w:lvlText w:val="1.%1."/>
      <w:legacy w:legacy="1" w:legacySpace="0" w:legacyIndent="552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5CC24CA4"/>
    <w:multiLevelType w:val="singleLevel"/>
    <w:tmpl w:val="CEE6DD36"/>
    <w:lvl w:ilvl="0">
      <w:start w:val="1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8" w15:restartNumberingAfterBreak="0">
    <w:nsid w:val="6034636E"/>
    <w:multiLevelType w:val="singleLevel"/>
    <w:tmpl w:val="9D34506E"/>
    <w:lvl w:ilvl="0">
      <w:start w:val="6"/>
      <w:numFmt w:val="decimal"/>
      <w:lvlText w:val="1.%1."/>
      <w:legacy w:legacy="1" w:legacySpace="0" w:legacyIndent="470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66546695"/>
    <w:multiLevelType w:val="hybridMultilevel"/>
    <w:tmpl w:val="2404F23C"/>
    <w:lvl w:ilvl="0" w:tplc="5838B4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E5D09C0"/>
    <w:multiLevelType w:val="singleLevel"/>
    <w:tmpl w:val="CEE6DD36"/>
    <w:lvl w:ilvl="0">
      <w:start w:val="1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num w:numId="1" w16cid:durableId="709836927">
    <w:abstractNumId w:val="6"/>
  </w:num>
  <w:num w:numId="2" w16cid:durableId="414596846">
    <w:abstractNumId w:val="8"/>
  </w:num>
  <w:num w:numId="3" w16cid:durableId="1900288329">
    <w:abstractNumId w:val="1"/>
  </w:num>
  <w:num w:numId="4" w16cid:durableId="1581136461">
    <w:abstractNumId w:val="0"/>
    <w:lvlOverride w:ilvl="0">
      <w:lvl w:ilvl="0">
        <w:start w:val="65535"/>
        <w:numFmt w:val="bullet"/>
        <w:lvlText w:val="-"/>
        <w:legacy w:legacy="1" w:legacySpace="0" w:legacyIndent="322"/>
        <w:lvlJc w:val="left"/>
        <w:rPr>
          <w:rFonts w:ascii="Times New Roman" w:hAnsi="Times New Roman" w:cs="Times New Roman" w:hint="default"/>
        </w:rPr>
      </w:lvl>
    </w:lvlOverride>
  </w:num>
  <w:num w:numId="5" w16cid:durableId="1608074722">
    <w:abstractNumId w:val="0"/>
    <w:lvlOverride w:ilvl="0">
      <w:lvl w:ilvl="0">
        <w:start w:val="65535"/>
        <w:numFmt w:val="bullet"/>
        <w:lvlText w:val="-"/>
        <w:legacy w:legacy="1" w:legacySpace="0" w:legacyIndent="163"/>
        <w:lvlJc w:val="left"/>
        <w:rPr>
          <w:rFonts w:ascii="Times New Roman" w:hAnsi="Times New Roman" w:cs="Times New Roman" w:hint="default"/>
        </w:rPr>
      </w:lvl>
    </w:lvlOverride>
  </w:num>
  <w:num w:numId="6" w16cid:durableId="698942577">
    <w:abstractNumId w:val="0"/>
    <w:lvlOverride w:ilvl="0">
      <w:lvl w:ilvl="0">
        <w:start w:val="65535"/>
        <w:numFmt w:val="bullet"/>
        <w:lvlText w:val="-"/>
        <w:legacy w:legacy="1" w:legacySpace="0" w:legacyIndent="162"/>
        <w:lvlJc w:val="left"/>
        <w:rPr>
          <w:rFonts w:ascii="Times New Roman" w:hAnsi="Times New Roman" w:cs="Times New Roman" w:hint="default"/>
        </w:rPr>
      </w:lvl>
    </w:lvlOverride>
  </w:num>
  <w:num w:numId="7" w16cid:durableId="2028829800">
    <w:abstractNumId w:val="0"/>
    <w:lvlOverride w:ilvl="0">
      <w:lvl w:ilvl="0">
        <w:start w:val="65535"/>
        <w:numFmt w:val="bullet"/>
        <w:lvlText w:val="-"/>
        <w:legacy w:legacy="1" w:legacySpace="0" w:legacyIndent="158"/>
        <w:lvlJc w:val="left"/>
        <w:rPr>
          <w:rFonts w:ascii="Times New Roman" w:hAnsi="Times New Roman" w:cs="Times New Roman" w:hint="default"/>
        </w:rPr>
      </w:lvl>
    </w:lvlOverride>
  </w:num>
  <w:num w:numId="8" w16cid:durableId="696463165">
    <w:abstractNumId w:val="4"/>
  </w:num>
  <w:num w:numId="9" w16cid:durableId="132135403">
    <w:abstractNumId w:val="7"/>
  </w:num>
  <w:num w:numId="10" w16cid:durableId="1241451604">
    <w:abstractNumId w:val="10"/>
  </w:num>
  <w:num w:numId="11" w16cid:durableId="837620186">
    <w:abstractNumId w:val="5"/>
  </w:num>
  <w:num w:numId="12" w16cid:durableId="193153183">
    <w:abstractNumId w:val="3"/>
  </w:num>
  <w:num w:numId="13" w16cid:durableId="1173183087">
    <w:abstractNumId w:val="9"/>
  </w:num>
  <w:num w:numId="14" w16cid:durableId="181752855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3DC1"/>
    <w:rsid w:val="00014964"/>
    <w:rsid w:val="000342C6"/>
    <w:rsid w:val="00057B2D"/>
    <w:rsid w:val="000C0DC5"/>
    <w:rsid w:val="000C14E5"/>
    <w:rsid w:val="000F17DD"/>
    <w:rsid w:val="000F2C6F"/>
    <w:rsid w:val="000F6E28"/>
    <w:rsid w:val="00100A56"/>
    <w:rsid w:val="001149A4"/>
    <w:rsid w:val="00121480"/>
    <w:rsid w:val="00136494"/>
    <w:rsid w:val="001528EC"/>
    <w:rsid w:val="00152A72"/>
    <w:rsid w:val="0015793D"/>
    <w:rsid w:val="00197A01"/>
    <w:rsid w:val="001B1ABD"/>
    <w:rsid w:val="001C2A2D"/>
    <w:rsid w:val="001E6E4C"/>
    <w:rsid w:val="001F2433"/>
    <w:rsid w:val="00211C08"/>
    <w:rsid w:val="00215F5B"/>
    <w:rsid w:val="0022630F"/>
    <w:rsid w:val="002855A9"/>
    <w:rsid w:val="002E7B5B"/>
    <w:rsid w:val="003033F9"/>
    <w:rsid w:val="003749F6"/>
    <w:rsid w:val="00380E27"/>
    <w:rsid w:val="003A7742"/>
    <w:rsid w:val="003D4396"/>
    <w:rsid w:val="003F4F93"/>
    <w:rsid w:val="003F5CAC"/>
    <w:rsid w:val="00420823"/>
    <w:rsid w:val="00425DB0"/>
    <w:rsid w:val="00437B43"/>
    <w:rsid w:val="00444C2D"/>
    <w:rsid w:val="004455A3"/>
    <w:rsid w:val="004A5380"/>
    <w:rsid w:val="004B66FD"/>
    <w:rsid w:val="004C5074"/>
    <w:rsid w:val="004D01EA"/>
    <w:rsid w:val="004E7548"/>
    <w:rsid w:val="00506DE0"/>
    <w:rsid w:val="005169A8"/>
    <w:rsid w:val="00526B00"/>
    <w:rsid w:val="00542105"/>
    <w:rsid w:val="00543825"/>
    <w:rsid w:val="00543C88"/>
    <w:rsid w:val="00555DEF"/>
    <w:rsid w:val="00563E71"/>
    <w:rsid w:val="00570244"/>
    <w:rsid w:val="005912DD"/>
    <w:rsid w:val="0059447A"/>
    <w:rsid w:val="005E3B34"/>
    <w:rsid w:val="005F51DB"/>
    <w:rsid w:val="00602B1B"/>
    <w:rsid w:val="00602C65"/>
    <w:rsid w:val="00614A5E"/>
    <w:rsid w:val="0062486C"/>
    <w:rsid w:val="00643FBE"/>
    <w:rsid w:val="0066685E"/>
    <w:rsid w:val="00667606"/>
    <w:rsid w:val="00673DFF"/>
    <w:rsid w:val="006856C7"/>
    <w:rsid w:val="00693843"/>
    <w:rsid w:val="006965A9"/>
    <w:rsid w:val="006B33FD"/>
    <w:rsid w:val="00730CF3"/>
    <w:rsid w:val="00757D56"/>
    <w:rsid w:val="007679C0"/>
    <w:rsid w:val="00771047"/>
    <w:rsid w:val="007B5809"/>
    <w:rsid w:val="007B7A11"/>
    <w:rsid w:val="0084458B"/>
    <w:rsid w:val="008474C0"/>
    <w:rsid w:val="00865306"/>
    <w:rsid w:val="0087215B"/>
    <w:rsid w:val="00883129"/>
    <w:rsid w:val="008852C6"/>
    <w:rsid w:val="008A6557"/>
    <w:rsid w:val="008D00F5"/>
    <w:rsid w:val="008E0673"/>
    <w:rsid w:val="008F7C54"/>
    <w:rsid w:val="00912818"/>
    <w:rsid w:val="009344ED"/>
    <w:rsid w:val="00956352"/>
    <w:rsid w:val="0095637E"/>
    <w:rsid w:val="00976015"/>
    <w:rsid w:val="009A3F58"/>
    <w:rsid w:val="009C68F2"/>
    <w:rsid w:val="009D4414"/>
    <w:rsid w:val="009E73B9"/>
    <w:rsid w:val="00A3132C"/>
    <w:rsid w:val="00A32D11"/>
    <w:rsid w:val="00A45410"/>
    <w:rsid w:val="00A838EC"/>
    <w:rsid w:val="00A85FF8"/>
    <w:rsid w:val="00A94A0E"/>
    <w:rsid w:val="00AB0F1A"/>
    <w:rsid w:val="00AB63B0"/>
    <w:rsid w:val="00AE41B2"/>
    <w:rsid w:val="00AE5610"/>
    <w:rsid w:val="00B03DC1"/>
    <w:rsid w:val="00B06083"/>
    <w:rsid w:val="00B10B89"/>
    <w:rsid w:val="00B13B8D"/>
    <w:rsid w:val="00B22209"/>
    <w:rsid w:val="00B263C8"/>
    <w:rsid w:val="00B31BEF"/>
    <w:rsid w:val="00B32FC2"/>
    <w:rsid w:val="00B36B35"/>
    <w:rsid w:val="00B65C00"/>
    <w:rsid w:val="00B76B84"/>
    <w:rsid w:val="00B77D14"/>
    <w:rsid w:val="00BA358E"/>
    <w:rsid w:val="00BB58BD"/>
    <w:rsid w:val="00BD373D"/>
    <w:rsid w:val="00BE4A70"/>
    <w:rsid w:val="00BF2B86"/>
    <w:rsid w:val="00BF3F99"/>
    <w:rsid w:val="00BF41C3"/>
    <w:rsid w:val="00C1188F"/>
    <w:rsid w:val="00C35894"/>
    <w:rsid w:val="00C67E4D"/>
    <w:rsid w:val="00CA2084"/>
    <w:rsid w:val="00CB45B5"/>
    <w:rsid w:val="00CE2074"/>
    <w:rsid w:val="00CE2093"/>
    <w:rsid w:val="00D26F94"/>
    <w:rsid w:val="00D52126"/>
    <w:rsid w:val="00D86490"/>
    <w:rsid w:val="00DC24F9"/>
    <w:rsid w:val="00DC33E7"/>
    <w:rsid w:val="00DC3AE7"/>
    <w:rsid w:val="00DD5164"/>
    <w:rsid w:val="00DE2A75"/>
    <w:rsid w:val="00DE6872"/>
    <w:rsid w:val="00DF1287"/>
    <w:rsid w:val="00E314EF"/>
    <w:rsid w:val="00E45532"/>
    <w:rsid w:val="00E5539F"/>
    <w:rsid w:val="00E83F30"/>
    <w:rsid w:val="00EB46DE"/>
    <w:rsid w:val="00EB4B6B"/>
    <w:rsid w:val="00EB6557"/>
    <w:rsid w:val="00EC5B93"/>
    <w:rsid w:val="00EF68A1"/>
    <w:rsid w:val="00EF753C"/>
    <w:rsid w:val="00F04AE5"/>
    <w:rsid w:val="00F1462D"/>
    <w:rsid w:val="00F16B4F"/>
    <w:rsid w:val="00FB580B"/>
    <w:rsid w:val="00FC0EBB"/>
    <w:rsid w:val="00FC7C91"/>
    <w:rsid w:val="00FD42D4"/>
    <w:rsid w:val="00FD45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78ED324"/>
  <w15:docId w15:val="{81A2AB59-ECA8-4863-A9ED-721C44AB7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26F9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E5539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link w:val="30"/>
    <w:uiPriority w:val="9"/>
    <w:qFormat/>
    <w:rsid w:val="00152A72"/>
    <w:pPr>
      <w:widowControl/>
      <w:autoSpaceDE/>
      <w:autoSpaceDN/>
      <w:adjustRightInd/>
      <w:spacing w:before="100" w:beforeAutospacing="1" w:after="100" w:afterAutospacing="1"/>
      <w:outlineLvl w:val="2"/>
    </w:pPr>
    <w:rPr>
      <w:rFonts w:eastAsia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455A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455A3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9D441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table" w:styleId="a6">
    <w:name w:val="Table Grid"/>
    <w:basedOn w:val="a1"/>
    <w:uiPriority w:val="59"/>
    <w:rsid w:val="003F4F9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00">
    <w:name w:val="Основной текст (10)_"/>
    <w:basedOn w:val="a0"/>
    <w:link w:val="101"/>
    <w:rsid w:val="003F4F93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01">
    <w:name w:val="Основной текст (10)"/>
    <w:basedOn w:val="a"/>
    <w:link w:val="100"/>
    <w:rsid w:val="003F4F93"/>
    <w:pPr>
      <w:shd w:val="clear" w:color="auto" w:fill="FFFFFF"/>
      <w:autoSpaceDE/>
      <w:autoSpaceDN/>
      <w:adjustRightInd/>
      <w:spacing w:before="1080" w:after="780" w:line="317" w:lineRule="exact"/>
      <w:jc w:val="both"/>
    </w:pPr>
    <w:rPr>
      <w:rFonts w:eastAsia="Times New Roman"/>
      <w:b/>
      <w:bCs/>
      <w:sz w:val="28"/>
      <w:szCs w:val="28"/>
    </w:rPr>
  </w:style>
  <w:style w:type="paragraph" w:styleId="a7">
    <w:name w:val="List Paragraph"/>
    <w:basedOn w:val="a"/>
    <w:uiPriority w:val="34"/>
    <w:qFormat/>
    <w:rsid w:val="002855A9"/>
    <w:pPr>
      <w:widowControl/>
      <w:autoSpaceDE/>
      <w:autoSpaceDN/>
      <w:adjustRightInd/>
      <w:ind w:left="720"/>
      <w:contextualSpacing/>
    </w:pPr>
    <w:rPr>
      <w:rFonts w:eastAsia="Calibri"/>
    </w:rPr>
  </w:style>
  <w:style w:type="paragraph" w:customStyle="1" w:styleId="ConsPlusNormal">
    <w:name w:val="ConsPlusNormal"/>
    <w:rsid w:val="002855A9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styleId="a8">
    <w:name w:val="header"/>
    <w:basedOn w:val="a"/>
    <w:link w:val="a9"/>
    <w:uiPriority w:val="99"/>
    <w:unhideWhenUsed/>
    <w:rsid w:val="002855A9"/>
    <w:pPr>
      <w:widowControl/>
      <w:tabs>
        <w:tab w:val="center" w:pos="4677"/>
        <w:tab w:val="right" w:pos="9355"/>
      </w:tabs>
      <w:autoSpaceDE/>
      <w:autoSpaceDN/>
      <w:adjustRightInd/>
    </w:pPr>
    <w:rPr>
      <w:rFonts w:eastAsia="Calibri"/>
    </w:rPr>
  </w:style>
  <w:style w:type="character" w:customStyle="1" w:styleId="a9">
    <w:name w:val="Верхний колонтитул Знак"/>
    <w:basedOn w:val="a0"/>
    <w:link w:val="a8"/>
    <w:uiPriority w:val="99"/>
    <w:rsid w:val="002855A9"/>
    <w:rPr>
      <w:rFonts w:ascii="Times New Roman" w:eastAsia="Calibri" w:hAnsi="Times New Roman" w:cs="Times New Roman"/>
      <w:sz w:val="20"/>
      <w:szCs w:val="20"/>
    </w:rPr>
  </w:style>
  <w:style w:type="character" w:styleId="aa">
    <w:name w:val="Hyperlink"/>
    <w:uiPriority w:val="99"/>
    <w:rsid w:val="002855A9"/>
    <w:rPr>
      <w:color w:val="0000FF"/>
      <w:u w:val="single"/>
    </w:rPr>
  </w:style>
  <w:style w:type="paragraph" w:styleId="ab">
    <w:name w:val="Body Text"/>
    <w:basedOn w:val="a"/>
    <w:link w:val="ac"/>
    <w:semiHidden/>
    <w:unhideWhenUsed/>
    <w:rsid w:val="00CA2084"/>
    <w:pPr>
      <w:widowControl/>
      <w:autoSpaceDE/>
      <w:autoSpaceDN/>
      <w:adjustRightInd/>
      <w:spacing w:after="120"/>
    </w:pPr>
    <w:rPr>
      <w:rFonts w:ascii="Arial" w:eastAsia="Times New Roman" w:hAnsi="Arial"/>
      <w:sz w:val="24"/>
      <w:szCs w:val="24"/>
    </w:rPr>
  </w:style>
  <w:style w:type="character" w:customStyle="1" w:styleId="ac">
    <w:name w:val="Основной текст Знак"/>
    <w:basedOn w:val="a0"/>
    <w:link w:val="ab"/>
    <w:semiHidden/>
    <w:rsid w:val="00CA2084"/>
    <w:rPr>
      <w:rFonts w:ascii="Arial" w:eastAsia="Times New Roman" w:hAnsi="Arial" w:cs="Times New Roman"/>
      <w:sz w:val="24"/>
      <w:szCs w:val="24"/>
    </w:rPr>
  </w:style>
  <w:style w:type="paragraph" w:styleId="2">
    <w:name w:val="Body Text 2"/>
    <w:basedOn w:val="a"/>
    <w:link w:val="20"/>
    <w:semiHidden/>
    <w:unhideWhenUsed/>
    <w:rsid w:val="00CA2084"/>
    <w:pPr>
      <w:widowControl/>
      <w:autoSpaceDE/>
      <w:autoSpaceDN/>
      <w:adjustRightInd/>
      <w:spacing w:after="120" w:line="480" w:lineRule="auto"/>
    </w:pPr>
    <w:rPr>
      <w:rFonts w:eastAsia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semiHidden/>
    <w:rsid w:val="00CA2084"/>
    <w:rPr>
      <w:rFonts w:ascii="Times New Roman" w:eastAsia="Times New Roman" w:hAnsi="Times New Roman" w:cs="Times New Roman"/>
      <w:sz w:val="24"/>
      <w:szCs w:val="24"/>
    </w:rPr>
  </w:style>
  <w:style w:type="paragraph" w:styleId="ad">
    <w:name w:val="footer"/>
    <w:basedOn w:val="a"/>
    <w:link w:val="ae"/>
    <w:uiPriority w:val="99"/>
    <w:semiHidden/>
    <w:unhideWhenUsed/>
    <w:rsid w:val="00A32D1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A32D11"/>
    <w:rPr>
      <w:rFonts w:ascii="Times New Roman" w:hAnsi="Times New Roman" w:cs="Times New Roman"/>
      <w:sz w:val="20"/>
      <w:szCs w:val="20"/>
    </w:rPr>
  </w:style>
  <w:style w:type="character" w:customStyle="1" w:styleId="30">
    <w:name w:val="Заголовок 3 Знак"/>
    <w:basedOn w:val="a0"/>
    <w:link w:val="3"/>
    <w:uiPriority w:val="9"/>
    <w:rsid w:val="00152A72"/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ConsPlusTitle">
    <w:name w:val="ConsPlusTitle"/>
    <w:rsid w:val="00197A0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character" w:styleId="af">
    <w:name w:val="Strong"/>
    <w:basedOn w:val="a0"/>
    <w:uiPriority w:val="99"/>
    <w:qFormat/>
    <w:rsid w:val="0095637E"/>
    <w:rPr>
      <w:rFonts w:cs="Times New Roman"/>
      <w:b/>
      <w:bCs/>
    </w:rPr>
  </w:style>
  <w:style w:type="character" w:customStyle="1" w:styleId="10">
    <w:name w:val="Заголовок 1 Знак"/>
    <w:basedOn w:val="a0"/>
    <w:link w:val="1"/>
    <w:uiPriority w:val="9"/>
    <w:rsid w:val="00E5539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532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243</Words>
  <Characters>1388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JPG To PDF http://www.JPGPDF.net</vt:lpstr>
    </vt:vector>
  </TitlesOfParts>
  <Company/>
  <LinksUpToDate>false</LinksUpToDate>
  <CharactersWithSpaces>1628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JPG To PDF http://www.JPGPDF.net</dc:title>
  <dc:creator>Rubcov</dc:creator>
  <cp:lastModifiedBy>Пользователь</cp:lastModifiedBy>
  <cp:revision>2</cp:revision>
  <cp:lastPrinted>2019-08-23T07:45:00Z</cp:lastPrinted>
  <dcterms:created xsi:type="dcterms:W3CDTF">2026-08-13T08:03:00Z</dcterms:created>
  <dcterms:modified xsi:type="dcterms:W3CDTF">2026-08-13T08:03:00Z</dcterms:modified>
</cp:coreProperties>
</file>